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5F" w:rsidRPr="006749E9" w:rsidRDefault="00A20EB4" w:rsidP="006749E9">
      <w:r w:rsidRPr="00A20EB4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09.6pt;height:709.65pt;z-index:251660288;mso-height-percent:200;mso-position-horizontal:center;mso-height-percent:200;mso-width-relative:margin;mso-height-relative:margin">
            <v:textbox style="mso-fit-shape-to-text:t">
              <w:txbxContent>
                <w:p w:rsidR="00F20C59" w:rsidRDefault="00F20C59" w:rsidP="006749E9">
                  <w:pPr>
                    <w:shd w:val="clear" w:color="auto" w:fill="FFFFFF"/>
                    <w:spacing w:after="0" w:line="240" w:lineRule="auto"/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PRIMERO LEE LA PREGUNTA, MIRA LA IMAGEN Y POR ULTIMO LEE LA EXPLICACIÓN</w:t>
                  </w:r>
                  <w:proofErr w:type="gramStart"/>
                  <w:r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:</w:t>
                  </w:r>
                  <w:r w:rsidR="006749E9"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¿</w:t>
                  </w:r>
                  <w:proofErr w:type="gramEnd"/>
                  <w:r w:rsidR="006749E9"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Ves a la bailarina de la imagen girando en el sentido de las agujas del reloj, o en sentido contrario?...</w:t>
                  </w:r>
                </w:p>
                <w:p w:rsidR="00F20C59" w:rsidRDefault="00F20C59" w:rsidP="006749E9">
                  <w:pPr>
                    <w:shd w:val="clear" w:color="auto" w:fill="FFFFFF"/>
                    <w:spacing w:after="0" w:line="240" w:lineRule="auto"/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</w:pPr>
                </w:p>
                <w:p w:rsidR="00F20C59" w:rsidRDefault="00F20C59" w:rsidP="006749E9">
                  <w:pPr>
                    <w:shd w:val="clear" w:color="auto" w:fill="FFFFFF"/>
                    <w:spacing w:after="0" w:line="240" w:lineRule="auto"/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</w:pPr>
                </w:p>
                <w:p w:rsidR="006749E9" w:rsidRPr="006749E9" w:rsidRDefault="00F20C5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EXPLICACIÓN:</w:t>
                  </w:r>
                  <w:r w:rsidR="006749E9" w:rsidRPr="006749E9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es-CO"/>
                    </w:rPr>
                    <w:br/>
                  </w:r>
                  <w:r w:rsidR="006749E9"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Si la </w:t>
                  </w:r>
                  <w:proofErr w:type="gramStart"/>
                  <w:r w:rsidR="006749E9"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ves</w:t>
                  </w:r>
                  <w:proofErr w:type="gramEnd"/>
                  <w:r w:rsidR="006749E9"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dando vueltas en la dirección de las manecillas del reloj,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entonces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usas más el lóbulo derecho de tu cerebro, el CREATIVO.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Si la </w:t>
                  </w: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ves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dando vueltas en el sentido contrario a las agujas del reloj,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entonces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predomina tu lóbulo izquierdo, el RACIONAL.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10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La mayoría de las personas la verán girar hacia la derecha.</w:t>
                  </w:r>
                  <w:r w:rsidRPr="006749E9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es-CO"/>
                    </w:rPr>
                    <w:br/>
                  </w:r>
                  <w:r w:rsidRPr="006749E9">
                    <w:rPr>
                      <w:rFonts w:ascii="Trebuchet MS" w:eastAsia="Times New Roman" w:hAnsi="Trebuchet MS" w:cs="Segoe UI"/>
                      <w:color w:val="444444"/>
                      <w:sz w:val="24"/>
                      <w:szCs w:val="24"/>
                      <w:lang w:eastAsia="es-CO"/>
                    </w:rPr>
                    <w:t> </w:t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¿Y </w:t>
                  </w:r>
                  <w:proofErr w:type="spell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tu</w:t>
                  </w:r>
                  <w:proofErr w:type="spell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, hacia donde la ves girar?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¿Qué significa esto?...</w:t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br/>
                    <w:t>Algunas investigaciones médicas han demostrado que los lóbulos de nuestro cerebro dictan ciertas características de nuestra personalidad: Lado derecho predominante: Utilizas los sentimientos. Percepción espacial. Impetuoso. Orientado al riesgo. Manda la imaginación.</w:t>
                  </w:r>
                  <w:r w:rsidRPr="006749E9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es-CO"/>
                    </w:rPr>
                    <w:br/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Lado izquierdo predominante: Utiliza la lógica. Orientado al detalle.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Práctico. Aversión al riesgo.</w:t>
                  </w:r>
                  <w:r w:rsidRPr="006749E9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es-CO"/>
                    </w:rPr>
                    <w:br/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La Imagen</w:t>
                  </w:r>
                  <w:r w:rsidRPr="006749E9">
                    <w:rPr>
                      <w:rFonts w:ascii="Trebuchet&#10; MS" w:eastAsia="Times New Roman" w:hAnsi="Trebuchet&#10;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de la bailarina girando es un ejemplo clásico de una ilusión óptica.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La imagen no </w:t>
                  </w:r>
                  <w:proofErr w:type="spell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esta</w:t>
                  </w:r>
                  <w:proofErr w:type="spell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realmente girando en una dirección o en la otra.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Es simplemente una imagen de doble dimensión creada de tal manera que se mueve constantemente de un lado a otro. Sin embargo nuestro cerebro no ha evolucionado para interpretar el mundo en dos dimensiones, sino de manera tridimensional. Por tal razón nuestro proceso visual asume que estamos viendo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la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imagen en 3 dimensiones y usa las características de la imagen para interpretarlo de dicha manera. También podríamos decir que al no tomar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en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consideración todas las características de la imagen, el cerebro arbitrariamente decide la mejor posibilidad, es decir si gira hacia la izquierda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o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hacia la derecha. Una vez el cerebro hace esta elección, la ilusión es completada y vemos una imagen tridimensional que gira según la elección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de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nuestro cerebro.</w:t>
                  </w:r>
                  <w:r w:rsidRPr="006749E9">
                    <w:rPr>
                      <w:rFonts w:ascii="Tahoma" w:eastAsia="Times New Roman" w:hAnsi="Tahoma" w:cs="Tahoma"/>
                      <w:color w:val="444444"/>
                      <w:sz w:val="20"/>
                      <w:szCs w:val="20"/>
                      <w:lang w:eastAsia="es-CO"/>
                    </w:rPr>
                    <w:br/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Algunas personas lo ven en ambos sentidos, pero casi todos lo hacen de una sola forma.</w:t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8000"/>
                      <w:sz w:val="24"/>
                      <w:szCs w:val="24"/>
                      <w:lang w:eastAsia="es-CO"/>
                    </w:rPr>
                    <w:t xml:space="preserve">  </w:t>
                  </w:r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Si intentas verlo de la otra forma y lo consigues, tu IQ está sobre 160, </w:t>
                  </w:r>
                </w:p>
                <w:p w:rsidR="006749E9" w:rsidRPr="006749E9" w:rsidRDefault="006749E9" w:rsidP="006749E9">
                  <w:pPr>
                    <w:shd w:val="clear" w:color="auto" w:fill="FFFFFF"/>
                    <w:spacing w:after="100" w:line="240" w:lineRule="auto"/>
                    <w:rPr>
                      <w:rFonts w:ascii="Segoe UI" w:eastAsia="Times New Roman" w:hAnsi="Segoe UI" w:cs="Segoe UI"/>
                      <w:color w:val="444444"/>
                      <w:sz w:val="20"/>
                      <w:szCs w:val="20"/>
                      <w:lang w:eastAsia="es-CO"/>
                    </w:rPr>
                  </w:pP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lo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 xml:space="preserve"> que corresponde a casi un genio.  No es un chiste, </w:t>
                  </w:r>
                  <w:proofErr w:type="gramStart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¡</w:t>
                  </w:r>
                  <w:proofErr w:type="gramEnd"/>
                  <w:r w:rsidRPr="006749E9">
                    <w:rPr>
                      <w:rFonts w:ascii="Trebuchet MS" w:eastAsia="Times New Roman" w:hAnsi="Trebuchet MS" w:cs="Segoe UI"/>
                      <w:b/>
                      <w:bCs/>
                      <w:color w:val="000080"/>
                      <w:sz w:val="24"/>
                      <w:szCs w:val="24"/>
                      <w:lang w:eastAsia="es-CO"/>
                    </w:rPr>
                    <w:t>se puede ver en ambas direcciones.</w:t>
                  </w:r>
                </w:p>
                <w:p w:rsidR="006749E9" w:rsidRDefault="006749E9" w:rsidP="006749E9"/>
                <w:p w:rsidR="006749E9" w:rsidRPr="006749E9" w:rsidRDefault="006749E9"/>
              </w:txbxContent>
            </v:textbox>
          </v:shape>
        </w:pict>
      </w:r>
    </w:p>
    <w:sectPr w:rsidR="006B055F" w:rsidRPr="006749E9" w:rsidSect="006B0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rebuchet&#10;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9E9"/>
    <w:rsid w:val="006749E9"/>
    <w:rsid w:val="006B055F"/>
    <w:rsid w:val="008A7C6D"/>
    <w:rsid w:val="0092141D"/>
    <w:rsid w:val="00A20EB4"/>
    <w:rsid w:val="00F2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177100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6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4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1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18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409074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8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61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2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258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34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85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8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299897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4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9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1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22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17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30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14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325234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101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82784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344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91211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14569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2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83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308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6273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7067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8480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53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8348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0905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3936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6697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4</cp:revision>
  <dcterms:created xsi:type="dcterms:W3CDTF">2009-09-06T00:14:00Z</dcterms:created>
  <dcterms:modified xsi:type="dcterms:W3CDTF">2009-09-06T00:24:00Z</dcterms:modified>
</cp:coreProperties>
</file>